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4E" w:rsidRDefault="008C7F4E" w:rsidP="008C7F4E">
      <w:pPr>
        <w:pStyle w:val="4"/>
        <w:shd w:val="clear" w:color="auto" w:fill="FFFFFF"/>
        <w:spacing w:before="45" w:after="225" w:line="240" w:lineRule="atLeast"/>
        <w:jc w:val="center"/>
        <w:rPr>
          <w:rFonts w:ascii="Trebuchet MS" w:hAnsi="Trebuchet MS"/>
          <w:color w:val="000000"/>
          <w:sz w:val="29"/>
          <w:szCs w:val="29"/>
        </w:rPr>
      </w:pPr>
      <w:bookmarkStart w:id="0" w:name="_GoBack"/>
      <w:r>
        <w:rPr>
          <w:rFonts w:ascii="Trebuchet MS" w:hAnsi="Trebuchet MS"/>
          <w:color w:val="000000"/>
          <w:sz w:val="29"/>
          <w:szCs w:val="29"/>
        </w:rPr>
        <w:t>Ответственность за нарушение установленного порядка организации либо проведения собрания, митинга, демонстрации, шествия или пикетирования</w:t>
      </w:r>
    </w:p>
    <w:bookmarkEnd w:id="0"/>
    <w:p w:rsidR="008C7F4E" w:rsidRDefault="008C7F4E" w:rsidP="008C7F4E">
      <w:pPr>
        <w:pStyle w:val="a4"/>
        <w:shd w:val="clear" w:color="auto" w:fill="FFFFFF"/>
        <w:spacing w:before="0" w:beforeAutospacing="0" w:after="120" w:afterAutospacing="0"/>
        <w:jc w:val="both"/>
        <w:rPr>
          <w:rFonts w:ascii="Trebuchet MS" w:hAnsi="Trebuchet MS"/>
          <w:color w:val="000000"/>
          <w:sz w:val="18"/>
          <w:szCs w:val="18"/>
        </w:rPr>
      </w:pPr>
      <w:r>
        <w:rPr>
          <w:color w:val="000000"/>
          <w:sz w:val="21"/>
          <w:szCs w:val="21"/>
        </w:rPr>
        <w:t xml:space="preserve">В статье 31 Конституции Российской Федерации закреплено право граждан Российской Федерации </w:t>
      </w:r>
      <w:proofErr w:type="gramStart"/>
      <w:r>
        <w:rPr>
          <w:color w:val="000000"/>
          <w:sz w:val="21"/>
          <w:szCs w:val="21"/>
        </w:rPr>
        <w:t>собираться</w:t>
      </w:r>
      <w:proofErr w:type="gramEnd"/>
      <w:r>
        <w:rPr>
          <w:color w:val="000000"/>
          <w:sz w:val="21"/>
          <w:szCs w:val="21"/>
        </w:rPr>
        <w:t xml:space="preserve"> мирно, без оружия, проводить собрания, митинги и демонстрации, шествия и пикетирование.</w:t>
      </w:r>
    </w:p>
    <w:p w:rsidR="008C7F4E" w:rsidRDefault="008C7F4E" w:rsidP="008C7F4E">
      <w:pPr>
        <w:pStyle w:val="a4"/>
        <w:shd w:val="clear" w:color="auto" w:fill="FFFFFF"/>
        <w:spacing w:before="0" w:beforeAutospacing="0" w:after="120" w:afterAutospacing="0"/>
        <w:jc w:val="both"/>
        <w:rPr>
          <w:rFonts w:ascii="Trebuchet MS" w:hAnsi="Trebuchet MS"/>
          <w:color w:val="000000"/>
          <w:sz w:val="18"/>
          <w:szCs w:val="18"/>
        </w:rPr>
      </w:pPr>
      <w:r>
        <w:rPr>
          <w:rFonts w:ascii="Trebuchet MS" w:hAnsi="Trebuchet MS"/>
          <w:color w:val="000000"/>
          <w:sz w:val="18"/>
          <w:szCs w:val="18"/>
        </w:rPr>
        <w:t> </w:t>
      </w:r>
    </w:p>
    <w:p w:rsidR="008C7F4E" w:rsidRDefault="008C7F4E" w:rsidP="008C7F4E">
      <w:pPr>
        <w:pStyle w:val="a4"/>
        <w:shd w:val="clear" w:color="auto" w:fill="FFFFFF"/>
        <w:spacing w:before="0" w:beforeAutospacing="0" w:after="120" w:afterAutospacing="0"/>
        <w:jc w:val="both"/>
        <w:rPr>
          <w:rFonts w:ascii="Trebuchet MS" w:hAnsi="Trebuchet MS"/>
          <w:color w:val="000000"/>
          <w:sz w:val="18"/>
          <w:szCs w:val="18"/>
        </w:rPr>
      </w:pPr>
      <w:r>
        <w:rPr>
          <w:color w:val="000000"/>
          <w:sz w:val="21"/>
          <w:szCs w:val="21"/>
        </w:rPr>
        <w:t>Федеральным законом от 19.06.2004 № 534—ФЗ «О собраниях, митингах, демонстрациях, шествиях и  пикетированиях» определены порядок организации митингов, правила выбора мест для проведения мероприятий субъектный состав участвующих (организаторы, участники), основания для приостановления и прекращения митинга.</w:t>
      </w:r>
    </w:p>
    <w:p w:rsidR="008C7F4E" w:rsidRDefault="008C7F4E" w:rsidP="008C7F4E">
      <w:pPr>
        <w:pStyle w:val="a4"/>
        <w:shd w:val="clear" w:color="auto" w:fill="FFFFFF"/>
        <w:spacing w:before="0" w:beforeAutospacing="0" w:after="120" w:afterAutospacing="0"/>
        <w:jc w:val="both"/>
        <w:rPr>
          <w:rFonts w:ascii="Trebuchet MS" w:hAnsi="Trebuchet MS"/>
          <w:color w:val="000000"/>
          <w:sz w:val="18"/>
          <w:szCs w:val="18"/>
        </w:rPr>
      </w:pPr>
      <w:r>
        <w:rPr>
          <w:rFonts w:ascii="Trebuchet MS" w:hAnsi="Trebuchet MS"/>
          <w:color w:val="000000"/>
          <w:sz w:val="18"/>
          <w:szCs w:val="18"/>
        </w:rPr>
        <w:t> </w:t>
      </w:r>
    </w:p>
    <w:p w:rsidR="008C7F4E" w:rsidRDefault="008C7F4E" w:rsidP="008C7F4E">
      <w:pPr>
        <w:pStyle w:val="a4"/>
        <w:shd w:val="clear" w:color="auto" w:fill="FFFFFF"/>
        <w:spacing w:before="0" w:beforeAutospacing="0" w:after="120" w:afterAutospacing="0"/>
        <w:jc w:val="both"/>
        <w:rPr>
          <w:rFonts w:ascii="Trebuchet MS" w:hAnsi="Trebuchet MS"/>
          <w:color w:val="000000"/>
          <w:sz w:val="18"/>
          <w:szCs w:val="18"/>
        </w:rPr>
      </w:pPr>
      <w:r>
        <w:rPr>
          <w:color w:val="000000"/>
          <w:sz w:val="21"/>
          <w:szCs w:val="21"/>
        </w:rPr>
        <w:t>В статье 7 указанного закона закреплено, что 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w:t>
      </w:r>
    </w:p>
    <w:p w:rsidR="008C7F4E" w:rsidRDefault="008C7F4E" w:rsidP="008C7F4E">
      <w:pPr>
        <w:pStyle w:val="a4"/>
        <w:shd w:val="clear" w:color="auto" w:fill="FFFFFF"/>
        <w:spacing w:before="0" w:beforeAutospacing="0" w:after="120" w:afterAutospacing="0"/>
        <w:jc w:val="both"/>
        <w:rPr>
          <w:rFonts w:ascii="Trebuchet MS" w:hAnsi="Trebuchet MS"/>
          <w:color w:val="000000"/>
          <w:sz w:val="18"/>
          <w:szCs w:val="18"/>
        </w:rPr>
      </w:pPr>
      <w:r>
        <w:rPr>
          <w:rFonts w:ascii="Trebuchet MS" w:hAnsi="Trebuchet MS"/>
          <w:color w:val="000000"/>
          <w:sz w:val="18"/>
          <w:szCs w:val="18"/>
        </w:rPr>
        <w:t> </w:t>
      </w:r>
    </w:p>
    <w:p w:rsidR="008C7F4E" w:rsidRDefault="008C7F4E" w:rsidP="008C7F4E">
      <w:pPr>
        <w:pStyle w:val="a4"/>
        <w:shd w:val="clear" w:color="auto" w:fill="FFFFFF"/>
        <w:spacing w:before="0" w:beforeAutospacing="0" w:after="120" w:afterAutospacing="0"/>
        <w:jc w:val="both"/>
        <w:rPr>
          <w:rFonts w:ascii="Trebuchet MS" w:hAnsi="Trebuchet MS"/>
          <w:color w:val="000000"/>
          <w:sz w:val="18"/>
          <w:szCs w:val="18"/>
        </w:rPr>
      </w:pPr>
      <w:proofErr w:type="gramStart"/>
      <w:r>
        <w:rPr>
          <w:color w:val="000000"/>
          <w:sz w:val="21"/>
          <w:szCs w:val="21"/>
        </w:rPr>
        <w:t>Частью  1 статьи 20.2 Кодекса Российской Федерации об административных правонарушениях установлена административная ответственность за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совершение которого 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w:t>
      </w:r>
      <w:proofErr w:type="gramEnd"/>
    </w:p>
    <w:p w:rsidR="008C7F4E" w:rsidRDefault="008C7F4E" w:rsidP="008C7F4E">
      <w:pPr>
        <w:pStyle w:val="a4"/>
        <w:shd w:val="clear" w:color="auto" w:fill="FFFFFF"/>
        <w:spacing w:before="0" w:beforeAutospacing="0" w:after="120" w:afterAutospacing="0"/>
        <w:jc w:val="both"/>
        <w:rPr>
          <w:rFonts w:ascii="Trebuchet MS" w:hAnsi="Trebuchet MS"/>
          <w:color w:val="000000"/>
          <w:sz w:val="18"/>
          <w:szCs w:val="18"/>
        </w:rPr>
      </w:pPr>
      <w:r>
        <w:rPr>
          <w:color w:val="000000"/>
          <w:sz w:val="21"/>
          <w:szCs w:val="21"/>
        </w:rPr>
        <w:t>на должностных лиц - от пятнадцати тысяч до тридцати тысяч рублей; на юридических лиц - от пятидесяти тысяч до ста тысяч рублей.</w:t>
      </w:r>
    </w:p>
    <w:p w:rsidR="008C7F4E" w:rsidRDefault="008C7F4E" w:rsidP="008C7F4E">
      <w:pPr>
        <w:pStyle w:val="a4"/>
        <w:shd w:val="clear" w:color="auto" w:fill="FFFFFF"/>
        <w:spacing w:before="0" w:beforeAutospacing="0" w:after="120" w:afterAutospacing="0"/>
        <w:jc w:val="both"/>
        <w:rPr>
          <w:rFonts w:ascii="Trebuchet MS" w:hAnsi="Trebuchet MS"/>
          <w:color w:val="000000"/>
          <w:sz w:val="18"/>
          <w:szCs w:val="18"/>
        </w:rPr>
      </w:pPr>
      <w:r>
        <w:rPr>
          <w:rFonts w:ascii="Trebuchet MS" w:hAnsi="Trebuchet MS"/>
          <w:color w:val="000000"/>
          <w:sz w:val="18"/>
          <w:szCs w:val="18"/>
        </w:rPr>
        <w:t> </w:t>
      </w:r>
    </w:p>
    <w:p w:rsidR="008C7F4E" w:rsidRDefault="008C7F4E" w:rsidP="008C7F4E">
      <w:pPr>
        <w:pStyle w:val="a4"/>
        <w:shd w:val="clear" w:color="auto" w:fill="FFFFFF"/>
        <w:spacing w:before="0" w:beforeAutospacing="0" w:after="120" w:afterAutospacing="0"/>
        <w:jc w:val="both"/>
        <w:rPr>
          <w:rFonts w:ascii="Trebuchet MS" w:hAnsi="Trebuchet MS"/>
          <w:color w:val="000000"/>
          <w:sz w:val="18"/>
          <w:szCs w:val="18"/>
        </w:rPr>
      </w:pPr>
      <w:proofErr w:type="gramStart"/>
      <w:r>
        <w:rPr>
          <w:color w:val="000000"/>
          <w:sz w:val="21"/>
          <w:szCs w:val="21"/>
        </w:rPr>
        <w:t>Участие граждан в несанкционированных собрании, митинге, демонстрации, шествии или пикетировали, повлекших создание помех функционированию объектов жизнеобеспечения, транспортной или социальной инфраструктуры, связи, движению пешеходов, транспортных средств либо доступу граждан  к жилым помещениям или объектам транспортной или социальной инфраструктуры, является  административным правонарушением, предусмотренным  частью 6.1 статьи 20.2 Кодекса Российской Федерации об административных правонарушениях, и влечет наказание в виде штрафа: для граждан от</w:t>
      </w:r>
      <w:proofErr w:type="gramEnd"/>
      <w:r>
        <w:rPr>
          <w:color w:val="000000"/>
          <w:sz w:val="21"/>
          <w:szCs w:val="21"/>
        </w:rPr>
        <w:t xml:space="preserve"> 10 до 20 </w:t>
      </w:r>
      <w:proofErr w:type="spellStart"/>
      <w:proofErr w:type="gramStart"/>
      <w:r>
        <w:rPr>
          <w:color w:val="000000"/>
          <w:sz w:val="21"/>
          <w:szCs w:val="21"/>
        </w:rPr>
        <w:t>тыс</w:t>
      </w:r>
      <w:proofErr w:type="spellEnd"/>
      <w:proofErr w:type="gramEnd"/>
      <w:r>
        <w:rPr>
          <w:color w:val="000000"/>
          <w:sz w:val="21"/>
          <w:szCs w:val="21"/>
        </w:rPr>
        <w:t xml:space="preserve">, рублей, или обязательных работ на срок до 100 часов. или административного ареста на срок до 15 суток, для должностных лиц от 50 тыс. до 100 </w:t>
      </w:r>
      <w:proofErr w:type="spellStart"/>
      <w:r>
        <w:rPr>
          <w:color w:val="000000"/>
          <w:sz w:val="21"/>
          <w:szCs w:val="21"/>
        </w:rPr>
        <w:t>тыс</w:t>
      </w:r>
      <w:proofErr w:type="spellEnd"/>
      <w:r>
        <w:rPr>
          <w:color w:val="000000"/>
          <w:sz w:val="21"/>
          <w:szCs w:val="21"/>
        </w:rPr>
        <w:t xml:space="preserve"> рублей, для юридических лиц от 200 тыс. до 300 тыс. рублей.</w:t>
      </w:r>
    </w:p>
    <w:p w:rsidR="008C7F4E" w:rsidRDefault="008C7F4E" w:rsidP="008C7F4E">
      <w:pPr>
        <w:pStyle w:val="a4"/>
        <w:shd w:val="clear" w:color="auto" w:fill="FFFFFF"/>
        <w:spacing w:before="0" w:beforeAutospacing="0" w:after="120" w:afterAutospacing="0"/>
        <w:jc w:val="both"/>
        <w:rPr>
          <w:rFonts w:ascii="Trebuchet MS" w:hAnsi="Trebuchet MS"/>
          <w:color w:val="000000"/>
          <w:sz w:val="18"/>
          <w:szCs w:val="18"/>
        </w:rPr>
      </w:pPr>
      <w:r>
        <w:rPr>
          <w:rFonts w:ascii="Trebuchet MS" w:hAnsi="Trebuchet MS"/>
          <w:color w:val="000000"/>
          <w:sz w:val="18"/>
          <w:szCs w:val="18"/>
        </w:rPr>
        <w:t> </w:t>
      </w:r>
    </w:p>
    <w:p w:rsidR="008C7F4E" w:rsidRDefault="008C7F4E" w:rsidP="008C7F4E">
      <w:pPr>
        <w:pStyle w:val="a4"/>
        <w:shd w:val="clear" w:color="auto" w:fill="FFFFFF"/>
        <w:spacing w:before="0" w:beforeAutospacing="0" w:after="120" w:afterAutospacing="0"/>
        <w:jc w:val="both"/>
        <w:rPr>
          <w:rFonts w:ascii="Trebuchet MS" w:hAnsi="Trebuchet MS"/>
          <w:color w:val="000000"/>
          <w:sz w:val="18"/>
          <w:szCs w:val="18"/>
        </w:rPr>
      </w:pPr>
      <w:r>
        <w:rPr>
          <w:color w:val="000000"/>
          <w:sz w:val="21"/>
          <w:szCs w:val="21"/>
        </w:rPr>
        <w:t xml:space="preserve">Вместе с тем, статьей 212.1 Уголовного кодекса Российской Федерации установлена ответственность за неоднократное нарушение установленного порядка организации либо проведения собрания, митинга, демонстрации, шествия или пикетировали в виде штрафа в размере от 600 тыс. до 1 </w:t>
      </w:r>
      <w:proofErr w:type="gramStart"/>
      <w:r>
        <w:rPr>
          <w:color w:val="000000"/>
          <w:sz w:val="21"/>
          <w:szCs w:val="21"/>
        </w:rPr>
        <w:t>млн</w:t>
      </w:r>
      <w:proofErr w:type="gramEnd"/>
      <w:r>
        <w:rPr>
          <w:color w:val="000000"/>
          <w:sz w:val="21"/>
          <w:szCs w:val="21"/>
        </w:rPr>
        <w:t xml:space="preserve"> рублей или в размере заработной платы или иного дохода осужденного за период от двух до трех лет, либо обязательных работ на срок до 480 часов, либо исправительных работ на срок от одного года до двух лет, либо принудительных работ  на срок до пяти лет‚ либо лишения свободы на тот же срок.</w:t>
      </w:r>
    </w:p>
    <w:p w:rsidR="008C7F4E" w:rsidRDefault="008C7F4E" w:rsidP="008C7F4E">
      <w:pPr>
        <w:pStyle w:val="a4"/>
        <w:shd w:val="clear" w:color="auto" w:fill="FFFFFF"/>
        <w:spacing w:before="0" w:beforeAutospacing="0" w:after="120" w:afterAutospacing="0"/>
        <w:jc w:val="both"/>
        <w:rPr>
          <w:rFonts w:ascii="Trebuchet MS" w:hAnsi="Trebuchet MS"/>
          <w:color w:val="000000"/>
          <w:sz w:val="18"/>
          <w:szCs w:val="18"/>
        </w:rPr>
      </w:pPr>
      <w:r>
        <w:rPr>
          <w:rFonts w:ascii="Trebuchet MS" w:hAnsi="Trebuchet MS"/>
          <w:color w:val="000000"/>
          <w:sz w:val="18"/>
          <w:szCs w:val="18"/>
        </w:rPr>
        <w:t> </w:t>
      </w:r>
    </w:p>
    <w:p w:rsidR="008C7F4E" w:rsidRDefault="008C7F4E" w:rsidP="008C7F4E">
      <w:pPr>
        <w:pStyle w:val="a4"/>
        <w:shd w:val="clear" w:color="auto" w:fill="FFFFFF"/>
        <w:spacing w:before="0" w:beforeAutospacing="0" w:after="120" w:afterAutospacing="0"/>
        <w:jc w:val="both"/>
        <w:rPr>
          <w:rFonts w:ascii="Trebuchet MS" w:hAnsi="Trebuchet MS"/>
          <w:color w:val="000000"/>
          <w:sz w:val="18"/>
          <w:szCs w:val="18"/>
        </w:rPr>
      </w:pPr>
      <w:r>
        <w:rPr>
          <w:color w:val="000000"/>
          <w:sz w:val="21"/>
          <w:szCs w:val="21"/>
        </w:rPr>
        <w:t>Нарушение установленного порядка организации либо проведения собрания, митинга, демонстрации, шествия или пикетирования признается</w:t>
      </w:r>
    </w:p>
    <w:p w:rsidR="008C7F4E" w:rsidRDefault="008C7F4E" w:rsidP="008C7F4E">
      <w:pPr>
        <w:pStyle w:val="a4"/>
        <w:shd w:val="clear" w:color="auto" w:fill="FFFFFF"/>
        <w:spacing w:before="0" w:beforeAutospacing="0" w:after="120" w:afterAutospacing="0"/>
        <w:jc w:val="both"/>
        <w:rPr>
          <w:rFonts w:ascii="Trebuchet MS" w:hAnsi="Trebuchet MS"/>
          <w:color w:val="000000"/>
          <w:sz w:val="18"/>
          <w:szCs w:val="18"/>
        </w:rPr>
      </w:pPr>
      <w:r>
        <w:rPr>
          <w:color w:val="000000"/>
          <w:sz w:val="21"/>
          <w:szCs w:val="21"/>
        </w:rPr>
        <w:t>совершенным неоднократно  в том случае, если ранее лицо привлекалось к административной ответственности  за совершение административных правонарушений, предусмотренных статьей 20.2 Кодекса Российской Федерации  об административных правонарушениях,  более двух раз в течени</w:t>
      </w:r>
      <w:proofErr w:type="gramStart"/>
      <w:r>
        <w:rPr>
          <w:color w:val="000000"/>
          <w:sz w:val="21"/>
          <w:szCs w:val="21"/>
        </w:rPr>
        <w:t>и</w:t>
      </w:r>
      <w:proofErr w:type="gramEnd"/>
      <w:r>
        <w:rPr>
          <w:color w:val="000000"/>
          <w:sz w:val="21"/>
          <w:szCs w:val="21"/>
        </w:rPr>
        <w:t xml:space="preserve"> 180 дней.</w:t>
      </w:r>
    </w:p>
    <w:p w:rsidR="003A78BA" w:rsidRDefault="003A78BA" w:rsidP="002C2946"/>
    <w:sectPr w:rsidR="003A7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66"/>
    <w:rsid w:val="0000369C"/>
    <w:rsid w:val="000976A7"/>
    <w:rsid w:val="001D6579"/>
    <w:rsid w:val="0028129A"/>
    <w:rsid w:val="002C2946"/>
    <w:rsid w:val="002E6003"/>
    <w:rsid w:val="003A78BA"/>
    <w:rsid w:val="003F65F8"/>
    <w:rsid w:val="004413F3"/>
    <w:rsid w:val="00521C14"/>
    <w:rsid w:val="00522B66"/>
    <w:rsid w:val="00581F7B"/>
    <w:rsid w:val="00604390"/>
    <w:rsid w:val="006D257F"/>
    <w:rsid w:val="007236EB"/>
    <w:rsid w:val="007353B6"/>
    <w:rsid w:val="0075055C"/>
    <w:rsid w:val="00862D95"/>
    <w:rsid w:val="00876B28"/>
    <w:rsid w:val="008C7F4E"/>
    <w:rsid w:val="00C15D20"/>
    <w:rsid w:val="00CB354F"/>
    <w:rsid w:val="00CC7F24"/>
    <w:rsid w:val="00CE5B80"/>
    <w:rsid w:val="00DB1274"/>
    <w:rsid w:val="00DE2BC4"/>
    <w:rsid w:val="00E77BF2"/>
    <w:rsid w:val="00E80545"/>
    <w:rsid w:val="00FD5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E5B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94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2946"/>
    <w:rPr>
      <w:color w:val="0000FF"/>
      <w:u w:val="single"/>
    </w:rPr>
  </w:style>
  <w:style w:type="paragraph" w:styleId="a4">
    <w:name w:val="Normal (Web)"/>
    <w:basedOn w:val="a"/>
    <w:uiPriority w:val="99"/>
    <w:semiHidden/>
    <w:unhideWhenUsed/>
    <w:rsid w:val="002C2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2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946"/>
    <w:rPr>
      <w:rFonts w:ascii="Tahoma" w:hAnsi="Tahoma" w:cs="Tahoma"/>
      <w:sz w:val="16"/>
      <w:szCs w:val="16"/>
    </w:rPr>
  </w:style>
  <w:style w:type="paragraph" w:customStyle="1" w:styleId="consplusnormal">
    <w:name w:val="consplusnormal"/>
    <w:basedOn w:val="a"/>
    <w:rsid w:val="00C15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E5B8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E5B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94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2946"/>
    <w:rPr>
      <w:color w:val="0000FF"/>
      <w:u w:val="single"/>
    </w:rPr>
  </w:style>
  <w:style w:type="paragraph" w:styleId="a4">
    <w:name w:val="Normal (Web)"/>
    <w:basedOn w:val="a"/>
    <w:uiPriority w:val="99"/>
    <w:semiHidden/>
    <w:unhideWhenUsed/>
    <w:rsid w:val="002C2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2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946"/>
    <w:rPr>
      <w:rFonts w:ascii="Tahoma" w:hAnsi="Tahoma" w:cs="Tahoma"/>
      <w:sz w:val="16"/>
      <w:szCs w:val="16"/>
    </w:rPr>
  </w:style>
  <w:style w:type="paragraph" w:customStyle="1" w:styleId="consplusnormal">
    <w:name w:val="consplusnormal"/>
    <w:basedOn w:val="a"/>
    <w:rsid w:val="00C15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E5B8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6000">
      <w:bodyDiv w:val="1"/>
      <w:marLeft w:val="0"/>
      <w:marRight w:val="0"/>
      <w:marTop w:val="0"/>
      <w:marBottom w:val="0"/>
      <w:divBdr>
        <w:top w:val="none" w:sz="0" w:space="0" w:color="auto"/>
        <w:left w:val="none" w:sz="0" w:space="0" w:color="auto"/>
        <w:bottom w:val="none" w:sz="0" w:space="0" w:color="auto"/>
        <w:right w:val="none" w:sz="0" w:space="0" w:color="auto"/>
      </w:divBdr>
      <w:divsChild>
        <w:div w:id="1382439272">
          <w:marLeft w:val="0"/>
          <w:marRight w:val="0"/>
          <w:marTop w:val="0"/>
          <w:marBottom w:val="0"/>
          <w:divBdr>
            <w:top w:val="none" w:sz="0" w:space="0" w:color="auto"/>
            <w:left w:val="none" w:sz="0" w:space="0" w:color="auto"/>
            <w:bottom w:val="none" w:sz="0" w:space="0" w:color="auto"/>
            <w:right w:val="none" w:sz="0" w:space="0" w:color="auto"/>
          </w:divBdr>
          <w:divsChild>
            <w:div w:id="39017827">
              <w:marLeft w:val="0"/>
              <w:marRight w:val="0"/>
              <w:marTop w:val="0"/>
              <w:marBottom w:val="0"/>
              <w:divBdr>
                <w:top w:val="none" w:sz="0" w:space="0" w:color="auto"/>
                <w:left w:val="none" w:sz="0" w:space="0" w:color="auto"/>
                <w:bottom w:val="none" w:sz="0" w:space="0" w:color="auto"/>
                <w:right w:val="none" w:sz="0" w:space="0" w:color="auto"/>
              </w:divBdr>
              <w:divsChild>
                <w:div w:id="824399599">
                  <w:marLeft w:val="0"/>
                  <w:marRight w:val="0"/>
                  <w:marTop w:val="0"/>
                  <w:marBottom w:val="300"/>
                  <w:divBdr>
                    <w:top w:val="none" w:sz="0" w:space="0" w:color="auto"/>
                    <w:left w:val="none" w:sz="0" w:space="0" w:color="auto"/>
                    <w:bottom w:val="none" w:sz="0" w:space="0" w:color="auto"/>
                    <w:right w:val="none" w:sz="0" w:space="0" w:color="auto"/>
                  </w:divBdr>
                  <w:divsChild>
                    <w:div w:id="18919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3762">
      <w:bodyDiv w:val="1"/>
      <w:marLeft w:val="0"/>
      <w:marRight w:val="0"/>
      <w:marTop w:val="0"/>
      <w:marBottom w:val="0"/>
      <w:divBdr>
        <w:top w:val="none" w:sz="0" w:space="0" w:color="auto"/>
        <w:left w:val="none" w:sz="0" w:space="0" w:color="auto"/>
        <w:bottom w:val="none" w:sz="0" w:space="0" w:color="auto"/>
        <w:right w:val="none" w:sz="0" w:space="0" w:color="auto"/>
      </w:divBdr>
      <w:divsChild>
        <w:div w:id="1122771550">
          <w:marLeft w:val="0"/>
          <w:marRight w:val="0"/>
          <w:marTop w:val="0"/>
          <w:marBottom w:val="0"/>
          <w:divBdr>
            <w:top w:val="none" w:sz="0" w:space="0" w:color="auto"/>
            <w:left w:val="none" w:sz="0" w:space="0" w:color="auto"/>
            <w:bottom w:val="none" w:sz="0" w:space="0" w:color="auto"/>
            <w:right w:val="none" w:sz="0" w:space="0" w:color="auto"/>
          </w:divBdr>
          <w:divsChild>
            <w:div w:id="4044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5165">
      <w:bodyDiv w:val="1"/>
      <w:marLeft w:val="0"/>
      <w:marRight w:val="0"/>
      <w:marTop w:val="0"/>
      <w:marBottom w:val="0"/>
      <w:divBdr>
        <w:top w:val="none" w:sz="0" w:space="0" w:color="auto"/>
        <w:left w:val="none" w:sz="0" w:space="0" w:color="auto"/>
        <w:bottom w:val="none" w:sz="0" w:space="0" w:color="auto"/>
        <w:right w:val="none" w:sz="0" w:space="0" w:color="auto"/>
      </w:divBdr>
      <w:divsChild>
        <w:div w:id="1974140978">
          <w:marLeft w:val="0"/>
          <w:marRight w:val="0"/>
          <w:marTop w:val="0"/>
          <w:marBottom w:val="0"/>
          <w:divBdr>
            <w:top w:val="none" w:sz="0" w:space="0" w:color="auto"/>
            <w:left w:val="none" w:sz="0" w:space="0" w:color="auto"/>
            <w:bottom w:val="none" w:sz="0" w:space="0" w:color="auto"/>
            <w:right w:val="none" w:sz="0" w:space="0" w:color="auto"/>
          </w:divBdr>
          <w:divsChild>
            <w:div w:id="9647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0498">
      <w:bodyDiv w:val="1"/>
      <w:marLeft w:val="0"/>
      <w:marRight w:val="0"/>
      <w:marTop w:val="0"/>
      <w:marBottom w:val="0"/>
      <w:divBdr>
        <w:top w:val="none" w:sz="0" w:space="0" w:color="auto"/>
        <w:left w:val="none" w:sz="0" w:space="0" w:color="auto"/>
        <w:bottom w:val="none" w:sz="0" w:space="0" w:color="auto"/>
        <w:right w:val="none" w:sz="0" w:space="0" w:color="auto"/>
      </w:divBdr>
      <w:divsChild>
        <w:div w:id="1252741787">
          <w:marLeft w:val="0"/>
          <w:marRight w:val="0"/>
          <w:marTop w:val="0"/>
          <w:marBottom w:val="0"/>
          <w:divBdr>
            <w:top w:val="none" w:sz="0" w:space="0" w:color="auto"/>
            <w:left w:val="none" w:sz="0" w:space="0" w:color="auto"/>
            <w:bottom w:val="none" w:sz="0" w:space="0" w:color="auto"/>
            <w:right w:val="none" w:sz="0" w:space="0" w:color="auto"/>
          </w:divBdr>
          <w:divsChild>
            <w:div w:id="2420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2977">
      <w:bodyDiv w:val="1"/>
      <w:marLeft w:val="0"/>
      <w:marRight w:val="0"/>
      <w:marTop w:val="0"/>
      <w:marBottom w:val="0"/>
      <w:divBdr>
        <w:top w:val="none" w:sz="0" w:space="0" w:color="auto"/>
        <w:left w:val="none" w:sz="0" w:space="0" w:color="auto"/>
        <w:bottom w:val="none" w:sz="0" w:space="0" w:color="auto"/>
        <w:right w:val="none" w:sz="0" w:space="0" w:color="auto"/>
      </w:divBdr>
      <w:divsChild>
        <w:div w:id="726105062">
          <w:marLeft w:val="0"/>
          <w:marRight w:val="0"/>
          <w:marTop w:val="0"/>
          <w:marBottom w:val="300"/>
          <w:divBdr>
            <w:top w:val="none" w:sz="0" w:space="0" w:color="auto"/>
            <w:left w:val="none" w:sz="0" w:space="0" w:color="auto"/>
            <w:bottom w:val="none" w:sz="0" w:space="0" w:color="auto"/>
            <w:right w:val="none" w:sz="0" w:space="0" w:color="auto"/>
          </w:divBdr>
          <w:divsChild>
            <w:div w:id="1876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7783">
      <w:bodyDiv w:val="1"/>
      <w:marLeft w:val="0"/>
      <w:marRight w:val="0"/>
      <w:marTop w:val="0"/>
      <w:marBottom w:val="0"/>
      <w:divBdr>
        <w:top w:val="none" w:sz="0" w:space="0" w:color="auto"/>
        <w:left w:val="none" w:sz="0" w:space="0" w:color="auto"/>
        <w:bottom w:val="none" w:sz="0" w:space="0" w:color="auto"/>
        <w:right w:val="none" w:sz="0" w:space="0" w:color="auto"/>
      </w:divBdr>
      <w:divsChild>
        <w:div w:id="1179344910">
          <w:marLeft w:val="0"/>
          <w:marRight w:val="0"/>
          <w:marTop w:val="0"/>
          <w:marBottom w:val="0"/>
          <w:divBdr>
            <w:top w:val="none" w:sz="0" w:space="0" w:color="auto"/>
            <w:left w:val="none" w:sz="0" w:space="0" w:color="auto"/>
            <w:bottom w:val="none" w:sz="0" w:space="0" w:color="auto"/>
            <w:right w:val="none" w:sz="0" w:space="0" w:color="auto"/>
          </w:divBdr>
          <w:divsChild>
            <w:div w:id="8586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4532">
      <w:bodyDiv w:val="1"/>
      <w:marLeft w:val="0"/>
      <w:marRight w:val="0"/>
      <w:marTop w:val="0"/>
      <w:marBottom w:val="0"/>
      <w:divBdr>
        <w:top w:val="none" w:sz="0" w:space="0" w:color="auto"/>
        <w:left w:val="none" w:sz="0" w:space="0" w:color="auto"/>
        <w:bottom w:val="none" w:sz="0" w:space="0" w:color="auto"/>
        <w:right w:val="none" w:sz="0" w:space="0" w:color="auto"/>
      </w:divBdr>
      <w:divsChild>
        <w:div w:id="1145509570">
          <w:marLeft w:val="0"/>
          <w:marRight w:val="0"/>
          <w:marTop w:val="0"/>
          <w:marBottom w:val="0"/>
          <w:divBdr>
            <w:top w:val="none" w:sz="0" w:space="0" w:color="auto"/>
            <w:left w:val="none" w:sz="0" w:space="0" w:color="auto"/>
            <w:bottom w:val="none" w:sz="0" w:space="0" w:color="auto"/>
            <w:right w:val="none" w:sz="0" w:space="0" w:color="auto"/>
          </w:divBdr>
          <w:divsChild>
            <w:div w:id="19345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9124">
      <w:bodyDiv w:val="1"/>
      <w:marLeft w:val="0"/>
      <w:marRight w:val="0"/>
      <w:marTop w:val="0"/>
      <w:marBottom w:val="0"/>
      <w:divBdr>
        <w:top w:val="none" w:sz="0" w:space="0" w:color="auto"/>
        <w:left w:val="none" w:sz="0" w:space="0" w:color="auto"/>
        <w:bottom w:val="none" w:sz="0" w:space="0" w:color="auto"/>
        <w:right w:val="none" w:sz="0" w:space="0" w:color="auto"/>
      </w:divBdr>
      <w:divsChild>
        <w:div w:id="2103406031">
          <w:marLeft w:val="0"/>
          <w:marRight w:val="0"/>
          <w:marTop w:val="0"/>
          <w:marBottom w:val="300"/>
          <w:divBdr>
            <w:top w:val="none" w:sz="0" w:space="0" w:color="auto"/>
            <w:left w:val="none" w:sz="0" w:space="0" w:color="auto"/>
            <w:bottom w:val="none" w:sz="0" w:space="0" w:color="auto"/>
            <w:right w:val="none" w:sz="0" w:space="0" w:color="auto"/>
          </w:divBdr>
          <w:divsChild>
            <w:div w:id="10527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6447">
      <w:bodyDiv w:val="1"/>
      <w:marLeft w:val="0"/>
      <w:marRight w:val="0"/>
      <w:marTop w:val="0"/>
      <w:marBottom w:val="0"/>
      <w:divBdr>
        <w:top w:val="none" w:sz="0" w:space="0" w:color="auto"/>
        <w:left w:val="none" w:sz="0" w:space="0" w:color="auto"/>
        <w:bottom w:val="none" w:sz="0" w:space="0" w:color="auto"/>
        <w:right w:val="none" w:sz="0" w:space="0" w:color="auto"/>
      </w:divBdr>
      <w:divsChild>
        <w:div w:id="826676040">
          <w:marLeft w:val="0"/>
          <w:marRight w:val="0"/>
          <w:marTop w:val="0"/>
          <w:marBottom w:val="300"/>
          <w:divBdr>
            <w:top w:val="none" w:sz="0" w:space="0" w:color="auto"/>
            <w:left w:val="none" w:sz="0" w:space="0" w:color="auto"/>
            <w:bottom w:val="none" w:sz="0" w:space="0" w:color="auto"/>
            <w:right w:val="none" w:sz="0" w:space="0" w:color="auto"/>
          </w:divBdr>
          <w:divsChild>
            <w:div w:id="7918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03937">
      <w:bodyDiv w:val="1"/>
      <w:marLeft w:val="0"/>
      <w:marRight w:val="0"/>
      <w:marTop w:val="0"/>
      <w:marBottom w:val="0"/>
      <w:divBdr>
        <w:top w:val="none" w:sz="0" w:space="0" w:color="auto"/>
        <w:left w:val="none" w:sz="0" w:space="0" w:color="auto"/>
        <w:bottom w:val="none" w:sz="0" w:space="0" w:color="auto"/>
        <w:right w:val="none" w:sz="0" w:space="0" w:color="auto"/>
      </w:divBdr>
      <w:divsChild>
        <w:div w:id="1174026528">
          <w:marLeft w:val="0"/>
          <w:marRight w:val="0"/>
          <w:marTop w:val="0"/>
          <w:marBottom w:val="0"/>
          <w:divBdr>
            <w:top w:val="none" w:sz="0" w:space="0" w:color="auto"/>
            <w:left w:val="none" w:sz="0" w:space="0" w:color="auto"/>
            <w:bottom w:val="none" w:sz="0" w:space="0" w:color="auto"/>
            <w:right w:val="none" w:sz="0" w:space="0" w:color="auto"/>
          </w:divBdr>
          <w:divsChild>
            <w:div w:id="3002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0977">
      <w:bodyDiv w:val="1"/>
      <w:marLeft w:val="0"/>
      <w:marRight w:val="0"/>
      <w:marTop w:val="0"/>
      <w:marBottom w:val="0"/>
      <w:divBdr>
        <w:top w:val="none" w:sz="0" w:space="0" w:color="auto"/>
        <w:left w:val="none" w:sz="0" w:space="0" w:color="auto"/>
        <w:bottom w:val="none" w:sz="0" w:space="0" w:color="auto"/>
        <w:right w:val="none" w:sz="0" w:space="0" w:color="auto"/>
      </w:divBdr>
      <w:divsChild>
        <w:div w:id="228657100">
          <w:marLeft w:val="0"/>
          <w:marRight w:val="0"/>
          <w:marTop w:val="0"/>
          <w:marBottom w:val="0"/>
          <w:divBdr>
            <w:top w:val="none" w:sz="0" w:space="0" w:color="auto"/>
            <w:left w:val="none" w:sz="0" w:space="0" w:color="auto"/>
            <w:bottom w:val="none" w:sz="0" w:space="0" w:color="auto"/>
            <w:right w:val="none" w:sz="0" w:space="0" w:color="auto"/>
          </w:divBdr>
          <w:divsChild>
            <w:div w:id="826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797">
      <w:bodyDiv w:val="1"/>
      <w:marLeft w:val="0"/>
      <w:marRight w:val="0"/>
      <w:marTop w:val="0"/>
      <w:marBottom w:val="0"/>
      <w:divBdr>
        <w:top w:val="none" w:sz="0" w:space="0" w:color="auto"/>
        <w:left w:val="none" w:sz="0" w:space="0" w:color="auto"/>
        <w:bottom w:val="none" w:sz="0" w:space="0" w:color="auto"/>
        <w:right w:val="none" w:sz="0" w:space="0" w:color="auto"/>
      </w:divBdr>
      <w:divsChild>
        <w:div w:id="274021956">
          <w:marLeft w:val="0"/>
          <w:marRight w:val="0"/>
          <w:marTop w:val="0"/>
          <w:marBottom w:val="0"/>
          <w:divBdr>
            <w:top w:val="none" w:sz="0" w:space="0" w:color="auto"/>
            <w:left w:val="none" w:sz="0" w:space="0" w:color="auto"/>
            <w:bottom w:val="none" w:sz="0" w:space="0" w:color="auto"/>
            <w:right w:val="none" w:sz="0" w:space="0" w:color="auto"/>
          </w:divBdr>
          <w:divsChild>
            <w:div w:id="1657034692">
              <w:marLeft w:val="0"/>
              <w:marRight w:val="0"/>
              <w:marTop w:val="0"/>
              <w:marBottom w:val="0"/>
              <w:divBdr>
                <w:top w:val="none" w:sz="0" w:space="0" w:color="auto"/>
                <w:left w:val="none" w:sz="0" w:space="0" w:color="auto"/>
                <w:bottom w:val="none" w:sz="0" w:space="0" w:color="auto"/>
                <w:right w:val="none" w:sz="0" w:space="0" w:color="auto"/>
              </w:divBdr>
              <w:divsChild>
                <w:div w:id="867254472">
                  <w:marLeft w:val="0"/>
                  <w:marRight w:val="0"/>
                  <w:marTop w:val="0"/>
                  <w:marBottom w:val="300"/>
                  <w:divBdr>
                    <w:top w:val="none" w:sz="0" w:space="0" w:color="auto"/>
                    <w:left w:val="none" w:sz="0" w:space="0" w:color="auto"/>
                    <w:bottom w:val="none" w:sz="0" w:space="0" w:color="auto"/>
                    <w:right w:val="none" w:sz="0" w:space="0" w:color="auto"/>
                  </w:divBdr>
                  <w:divsChild>
                    <w:div w:id="3727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30768">
      <w:bodyDiv w:val="1"/>
      <w:marLeft w:val="0"/>
      <w:marRight w:val="0"/>
      <w:marTop w:val="0"/>
      <w:marBottom w:val="0"/>
      <w:divBdr>
        <w:top w:val="none" w:sz="0" w:space="0" w:color="auto"/>
        <w:left w:val="none" w:sz="0" w:space="0" w:color="auto"/>
        <w:bottom w:val="none" w:sz="0" w:space="0" w:color="auto"/>
        <w:right w:val="none" w:sz="0" w:space="0" w:color="auto"/>
      </w:divBdr>
      <w:divsChild>
        <w:div w:id="1545480927">
          <w:marLeft w:val="0"/>
          <w:marRight w:val="0"/>
          <w:marTop w:val="0"/>
          <w:marBottom w:val="0"/>
          <w:divBdr>
            <w:top w:val="none" w:sz="0" w:space="0" w:color="auto"/>
            <w:left w:val="none" w:sz="0" w:space="0" w:color="auto"/>
            <w:bottom w:val="none" w:sz="0" w:space="0" w:color="auto"/>
            <w:right w:val="none" w:sz="0" w:space="0" w:color="auto"/>
          </w:divBdr>
          <w:divsChild>
            <w:div w:id="7133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69119">
      <w:bodyDiv w:val="1"/>
      <w:marLeft w:val="0"/>
      <w:marRight w:val="0"/>
      <w:marTop w:val="0"/>
      <w:marBottom w:val="0"/>
      <w:divBdr>
        <w:top w:val="none" w:sz="0" w:space="0" w:color="auto"/>
        <w:left w:val="none" w:sz="0" w:space="0" w:color="auto"/>
        <w:bottom w:val="none" w:sz="0" w:space="0" w:color="auto"/>
        <w:right w:val="none" w:sz="0" w:space="0" w:color="auto"/>
      </w:divBdr>
      <w:divsChild>
        <w:div w:id="562105690">
          <w:marLeft w:val="0"/>
          <w:marRight w:val="0"/>
          <w:marTop w:val="0"/>
          <w:marBottom w:val="0"/>
          <w:divBdr>
            <w:top w:val="none" w:sz="0" w:space="0" w:color="auto"/>
            <w:left w:val="none" w:sz="0" w:space="0" w:color="auto"/>
            <w:bottom w:val="none" w:sz="0" w:space="0" w:color="auto"/>
            <w:right w:val="none" w:sz="0" w:space="0" w:color="auto"/>
          </w:divBdr>
          <w:divsChild>
            <w:div w:id="8126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92030">
      <w:bodyDiv w:val="1"/>
      <w:marLeft w:val="0"/>
      <w:marRight w:val="0"/>
      <w:marTop w:val="0"/>
      <w:marBottom w:val="0"/>
      <w:divBdr>
        <w:top w:val="none" w:sz="0" w:space="0" w:color="auto"/>
        <w:left w:val="none" w:sz="0" w:space="0" w:color="auto"/>
        <w:bottom w:val="none" w:sz="0" w:space="0" w:color="auto"/>
        <w:right w:val="none" w:sz="0" w:space="0" w:color="auto"/>
      </w:divBdr>
      <w:divsChild>
        <w:div w:id="1187526225">
          <w:marLeft w:val="0"/>
          <w:marRight w:val="0"/>
          <w:marTop w:val="0"/>
          <w:marBottom w:val="0"/>
          <w:divBdr>
            <w:top w:val="none" w:sz="0" w:space="0" w:color="auto"/>
            <w:left w:val="none" w:sz="0" w:space="0" w:color="auto"/>
            <w:bottom w:val="none" w:sz="0" w:space="0" w:color="auto"/>
            <w:right w:val="none" w:sz="0" w:space="0" w:color="auto"/>
          </w:divBdr>
          <w:divsChild>
            <w:div w:id="3248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5121">
      <w:bodyDiv w:val="1"/>
      <w:marLeft w:val="0"/>
      <w:marRight w:val="0"/>
      <w:marTop w:val="0"/>
      <w:marBottom w:val="0"/>
      <w:divBdr>
        <w:top w:val="none" w:sz="0" w:space="0" w:color="auto"/>
        <w:left w:val="none" w:sz="0" w:space="0" w:color="auto"/>
        <w:bottom w:val="none" w:sz="0" w:space="0" w:color="auto"/>
        <w:right w:val="none" w:sz="0" w:space="0" w:color="auto"/>
      </w:divBdr>
      <w:divsChild>
        <w:div w:id="1232928838">
          <w:marLeft w:val="0"/>
          <w:marRight w:val="0"/>
          <w:marTop w:val="0"/>
          <w:marBottom w:val="300"/>
          <w:divBdr>
            <w:top w:val="none" w:sz="0" w:space="0" w:color="auto"/>
            <w:left w:val="none" w:sz="0" w:space="0" w:color="auto"/>
            <w:bottom w:val="none" w:sz="0" w:space="0" w:color="auto"/>
            <w:right w:val="none" w:sz="0" w:space="0" w:color="auto"/>
          </w:divBdr>
          <w:divsChild>
            <w:div w:id="20364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2157">
      <w:bodyDiv w:val="1"/>
      <w:marLeft w:val="0"/>
      <w:marRight w:val="0"/>
      <w:marTop w:val="0"/>
      <w:marBottom w:val="0"/>
      <w:divBdr>
        <w:top w:val="none" w:sz="0" w:space="0" w:color="auto"/>
        <w:left w:val="none" w:sz="0" w:space="0" w:color="auto"/>
        <w:bottom w:val="none" w:sz="0" w:space="0" w:color="auto"/>
        <w:right w:val="none" w:sz="0" w:space="0" w:color="auto"/>
      </w:divBdr>
      <w:divsChild>
        <w:div w:id="1864128356">
          <w:marLeft w:val="0"/>
          <w:marRight w:val="0"/>
          <w:marTop w:val="0"/>
          <w:marBottom w:val="300"/>
          <w:divBdr>
            <w:top w:val="none" w:sz="0" w:space="0" w:color="auto"/>
            <w:left w:val="none" w:sz="0" w:space="0" w:color="auto"/>
            <w:bottom w:val="none" w:sz="0" w:space="0" w:color="auto"/>
            <w:right w:val="none" w:sz="0" w:space="0" w:color="auto"/>
          </w:divBdr>
          <w:divsChild>
            <w:div w:id="5588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3011">
      <w:bodyDiv w:val="1"/>
      <w:marLeft w:val="0"/>
      <w:marRight w:val="0"/>
      <w:marTop w:val="0"/>
      <w:marBottom w:val="0"/>
      <w:divBdr>
        <w:top w:val="none" w:sz="0" w:space="0" w:color="auto"/>
        <w:left w:val="none" w:sz="0" w:space="0" w:color="auto"/>
        <w:bottom w:val="none" w:sz="0" w:space="0" w:color="auto"/>
        <w:right w:val="none" w:sz="0" w:space="0" w:color="auto"/>
      </w:divBdr>
      <w:divsChild>
        <w:div w:id="1352683381">
          <w:marLeft w:val="0"/>
          <w:marRight w:val="0"/>
          <w:marTop w:val="0"/>
          <w:marBottom w:val="0"/>
          <w:divBdr>
            <w:top w:val="none" w:sz="0" w:space="0" w:color="auto"/>
            <w:left w:val="none" w:sz="0" w:space="0" w:color="auto"/>
            <w:bottom w:val="none" w:sz="0" w:space="0" w:color="auto"/>
            <w:right w:val="none" w:sz="0" w:space="0" w:color="auto"/>
          </w:divBdr>
          <w:divsChild>
            <w:div w:id="132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2119">
      <w:bodyDiv w:val="1"/>
      <w:marLeft w:val="0"/>
      <w:marRight w:val="0"/>
      <w:marTop w:val="0"/>
      <w:marBottom w:val="0"/>
      <w:divBdr>
        <w:top w:val="none" w:sz="0" w:space="0" w:color="auto"/>
        <w:left w:val="none" w:sz="0" w:space="0" w:color="auto"/>
        <w:bottom w:val="none" w:sz="0" w:space="0" w:color="auto"/>
        <w:right w:val="none" w:sz="0" w:space="0" w:color="auto"/>
      </w:divBdr>
      <w:divsChild>
        <w:div w:id="93596329">
          <w:marLeft w:val="0"/>
          <w:marRight w:val="0"/>
          <w:marTop w:val="0"/>
          <w:marBottom w:val="300"/>
          <w:divBdr>
            <w:top w:val="none" w:sz="0" w:space="0" w:color="auto"/>
            <w:left w:val="none" w:sz="0" w:space="0" w:color="auto"/>
            <w:bottom w:val="none" w:sz="0" w:space="0" w:color="auto"/>
            <w:right w:val="none" w:sz="0" w:space="0" w:color="auto"/>
          </w:divBdr>
          <w:divsChild>
            <w:div w:id="12191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2552">
      <w:bodyDiv w:val="1"/>
      <w:marLeft w:val="0"/>
      <w:marRight w:val="0"/>
      <w:marTop w:val="0"/>
      <w:marBottom w:val="0"/>
      <w:divBdr>
        <w:top w:val="none" w:sz="0" w:space="0" w:color="auto"/>
        <w:left w:val="none" w:sz="0" w:space="0" w:color="auto"/>
        <w:bottom w:val="none" w:sz="0" w:space="0" w:color="auto"/>
        <w:right w:val="none" w:sz="0" w:space="0" w:color="auto"/>
      </w:divBdr>
      <w:divsChild>
        <w:div w:id="483471946">
          <w:marLeft w:val="0"/>
          <w:marRight w:val="0"/>
          <w:marTop w:val="0"/>
          <w:marBottom w:val="0"/>
          <w:divBdr>
            <w:top w:val="none" w:sz="0" w:space="0" w:color="auto"/>
            <w:left w:val="none" w:sz="0" w:space="0" w:color="auto"/>
            <w:bottom w:val="none" w:sz="0" w:space="0" w:color="auto"/>
            <w:right w:val="none" w:sz="0" w:space="0" w:color="auto"/>
          </w:divBdr>
          <w:divsChild>
            <w:div w:id="13849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4814">
      <w:bodyDiv w:val="1"/>
      <w:marLeft w:val="0"/>
      <w:marRight w:val="0"/>
      <w:marTop w:val="0"/>
      <w:marBottom w:val="0"/>
      <w:divBdr>
        <w:top w:val="none" w:sz="0" w:space="0" w:color="auto"/>
        <w:left w:val="none" w:sz="0" w:space="0" w:color="auto"/>
        <w:bottom w:val="none" w:sz="0" w:space="0" w:color="auto"/>
        <w:right w:val="none" w:sz="0" w:space="0" w:color="auto"/>
      </w:divBdr>
      <w:divsChild>
        <w:div w:id="1353144385">
          <w:marLeft w:val="0"/>
          <w:marRight w:val="0"/>
          <w:marTop w:val="0"/>
          <w:marBottom w:val="0"/>
          <w:divBdr>
            <w:top w:val="none" w:sz="0" w:space="0" w:color="auto"/>
            <w:left w:val="none" w:sz="0" w:space="0" w:color="auto"/>
            <w:bottom w:val="none" w:sz="0" w:space="0" w:color="auto"/>
            <w:right w:val="none" w:sz="0" w:space="0" w:color="auto"/>
          </w:divBdr>
          <w:divsChild>
            <w:div w:id="8090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091">
      <w:bodyDiv w:val="1"/>
      <w:marLeft w:val="0"/>
      <w:marRight w:val="0"/>
      <w:marTop w:val="0"/>
      <w:marBottom w:val="0"/>
      <w:divBdr>
        <w:top w:val="none" w:sz="0" w:space="0" w:color="auto"/>
        <w:left w:val="none" w:sz="0" w:space="0" w:color="auto"/>
        <w:bottom w:val="none" w:sz="0" w:space="0" w:color="auto"/>
        <w:right w:val="none" w:sz="0" w:space="0" w:color="auto"/>
      </w:divBdr>
      <w:divsChild>
        <w:div w:id="2008746921">
          <w:marLeft w:val="0"/>
          <w:marRight w:val="0"/>
          <w:marTop w:val="0"/>
          <w:marBottom w:val="0"/>
          <w:divBdr>
            <w:top w:val="none" w:sz="0" w:space="0" w:color="auto"/>
            <w:left w:val="none" w:sz="0" w:space="0" w:color="auto"/>
            <w:bottom w:val="none" w:sz="0" w:space="0" w:color="auto"/>
            <w:right w:val="none" w:sz="0" w:space="0" w:color="auto"/>
          </w:divBdr>
          <w:divsChild>
            <w:div w:id="18268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2151">
      <w:bodyDiv w:val="1"/>
      <w:marLeft w:val="0"/>
      <w:marRight w:val="0"/>
      <w:marTop w:val="0"/>
      <w:marBottom w:val="0"/>
      <w:divBdr>
        <w:top w:val="none" w:sz="0" w:space="0" w:color="auto"/>
        <w:left w:val="none" w:sz="0" w:space="0" w:color="auto"/>
        <w:bottom w:val="none" w:sz="0" w:space="0" w:color="auto"/>
        <w:right w:val="none" w:sz="0" w:space="0" w:color="auto"/>
      </w:divBdr>
      <w:divsChild>
        <w:div w:id="1695839991">
          <w:marLeft w:val="0"/>
          <w:marRight w:val="0"/>
          <w:marTop w:val="0"/>
          <w:marBottom w:val="300"/>
          <w:divBdr>
            <w:top w:val="none" w:sz="0" w:space="0" w:color="auto"/>
            <w:left w:val="none" w:sz="0" w:space="0" w:color="auto"/>
            <w:bottom w:val="none" w:sz="0" w:space="0" w:color="auto"/>
            <w:right w:val="none" w:sz="0" w:space="0" w:color="auto"/>
          </w:divBdr>
          <w:divsChild>
            <w:div w:id="15985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5980">
      <w:bodyDiv w:val="1"/>
      <w:marLeft w:val="0"/>
      <w:marRight w:val="0"/>
      <w:marTop w:val="0"/>
      <w:marBottom w:val="0"/>
      <w:divBdr>
        <w:top w:val="none" w:sz="0" w:space="0" w:color="auto"/>
        <w:left w:val="none" w:sz="0" w:space="0" w:color="auto"/>
        <w:bottom w:val="none" w:sz="0" w:space="0" w:color="auto"/>
        <w:right w:val="none" w:sz="0" w:space="0" w:color="auto"/>
      </w:divBdr>
      <w:divsChild>
        <w:div w:id="1057626963">
          <w:marLeft w:val="0"/>
          <w:marRight w:val="0"/>
          <w:marTop w:val="0"/>
          <w:marBottom w:val="300"/>
          <w:divBdr>
            <w:top w:val="none" w:sz="0" w:space="0" w:color="auto"/>
            <w:left w:val="none" w:sz="0" w:space="0" w:color="auto"/>
            <w:bottom w:val="none" w:sz="0" w:space="0" w:color="auto"/>
            <w:right w:val="none" w:sz="0" w:space="0" w:color="auto"/>
          </w:divBdr>
          <w:divsChild>
            <w:div w:id="408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7580">
      <w:bodyDiv w:val="1"/>
      <w:marLeft w:val="0"/>
      <w:marRight w:val="0"/>
      <w:marTop w:val="0"/>
      <w:marBottom w:val="0"/>
      <w:divBdr>
        <w:top w:val="none" w:sz="0" w:space="0" w:color="auto"/>
        <w:left w:val="none" w:sz="0" w:space="0" w:color="auto"/>
        <w:bottom w:val="none" w:sz="0" w:space="0" w:color="auto"/>
        <w:right w:val="none" w:sz="0" w:space="0" w:color="auto"/>
      </w:divBdr>
      <w:divsChild>
        <w:div w:id="2091610800">
          <w:marLeft w:val="0"/>
          <w:marRight w:val="0"/>
          <w:marTop w:val="0"/>
          <w:marBottom w:val="0"/>
          <w:divBdr>
            <w:top w:val="none" w:sz="0" w:space="0" w:color="auto"/>
            <w:left w:val="none" w:sz="0" w:space="0" w:color="auto"/>
            <w:bottom w:val="none" w:sz="0" w:space="0" w:color="auto"/>
            <w:right w:val="none" w:sz="0" w:space="0" w:color="auto"/>
          </w:divBdr>
          <w:divsChild>
            <w:div w:id="2125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6705">
      <w:bodyDiv w:val="1"/>
      <w:marLeft w:val="0"/>
      <w:marRight w:val="0"/>
      <w:marTop w:val="0"/>
      <w:marBottom w:val="0"/>
      <w:divBdr>
        <w:top w:val="none" w:sz="0" w:space="0" w:color="auto"/>
        <w:left w:val="none" w:sz="0" w:space="0" w:color="auto"/>
        <w:bottom w:val="none" w:sz="0" w:space="0" w:color="auto"/>
        <w:right w:val="none" w:sz="0" w:space="0" w:color="auto"/>
      </w:divBdr>
      <w:divsChild>
        <w:div w:id="453595738">
          <w:marLeft w:val="0"/>
          <w:marRight w:val="0"/>
          <w:marTop w:val="0"/>
          <w:marBottom w:val="0"/>
          <w:divBdr>
            <w:top w:val="none" w:sz="0" w:space="0" w:color="auto"/>
            <w:left w:val="none" w:sz="0" w:space="0" w:color="auto"/>
            <w:bottom w:val="none" w:sz="0" w:space="0" w:color="auto"/>
            <w:right w:val="none" w:sz="0" w:space="0" w:color="auto"/>
          </w:divBdr>
          <w:divsChild>
            <w:div w:id="449252457">
              <w:marLeft w:val="0"/>
              <w:marRight w:val="0"/>
              <w:marTop w:val="0"/>
              <w:marBottom w:val="0"/>
              <w:divBdr>
                <w:top w:val="none" w:sz="0" w:space="0" w:color="auto"/>
                <w:left w:val="none" w:sz="0" w:space="0" w:color="auto"/>
                <w:bottom w:val="none" w:sz="0" w:space="0" w:color="auto"/>
                <w:right w:val="none" w:sz="0" w:space="0" w:color="auto"/>
              </w:divBdr>
              <w:divsChild>
                <w:div w:id="4333009">
                  <w:marLeft w:val="0"/>
                  <w:marRight w:val="0"/>
                  <w:marTop w:val="0"/>
                  <w:marBottom w:val="300"/>
                  <w:divBdr>
                    <w:top w:val="none" w:sz="0" w:space="0" w:color="auto"/>
                    <w:left w:val="none" w:sz="0" w:space="0" w:color="auto"/>
                    <w:bottom w:val="none" w:sz="0" w:space="0" w:color="auto"/>
                    <w:right w:val="none" w:sz="0" w:space="0" w:color="auto"/>
                  </w:divBdr>
                  <w:divsChild>
                    <w:div w:id="11044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01469">
      <w:bodyDiv w:val="1"/>
      <w:marLeft w:val="0"/>
      <w:marRight w:val="0"/>
      <w:marTop w:val="0"/>
      <w:marBottom w:val="0"/>
      <w:divBdr>
        <w:top w:val="none" w:sz="0" w:space="0" w:color="auto"/>
        <w:left w:val="none" w:sz="0" w:space="0" w:color="auto"/>
        <w:bottom w:val="none" w:sz="0" w:space="0" w:color="auto"/>
        <w:right w:val="none" w:sz="0" w:space="0" w:color="auto"/>
      </w:divBdr>
      <w:divsChild>
        <w:div w:id="1664776080">
          <w:marLeft w:val="0"/>
          <w:marRight w:val="0"/>
          <w:marTop w:val="0"/>
          <w:marBottom w:val="0"/>
          <w:divBdr>
            <w:top w:val="none" w:sz="0" w:space="0" w:color="auto"/>
            <w:left w:val="none" w:sz="0" w:space="0" w:color="auto"/>
            <w:bottom w:val="none" w:sz="0" w:space="0" w:color="auto"/>
            <w:right w:val="none" w:sz="0" w:space="0" w:color="auto"/>
          </w:divBdr>
          <w:divsChild>
            <w:div w:id="1810634849">
              <w:marLeft w:val="0"/>
              <w:marRight w:val="0"/>
              <w:marTop w:val="0"/>
              <w:marBottom w:val="0"/>
              <w:divBdr>
                <w:top w:val="none" w:sz="0" w:space="0" w:color="auto"/>
                <w:left w:val="none" w:sz="0" w:space="0" w:color="auto"/>
                <w:bottom w:val="none" w:sz="0" w:space="0" w:color="auto"/>
                <w:right w:val="none" w:sz="0" w:space="0" w:color="auto"/>
              </w:divBdr>
              <w:divsChild>
                <w:div w:id="1665548549">
                  <w:marLeft w:val="0"/>
                  <w:marRight w:val="0"/>
                  <w:marTop w:val="0"/>
                  <w:marBottom w:val="300"/>
                  <w:divBdr>
                    <w:top w:val="none" w:sz="0" w:space="0" w:color="auto"/>
                    <w:left w:val="none" w:sz="0" w:space="0" w:color="auto"/>
                    <w:bottom w:val="none" w:sz="0" w:space="0" w:color="auto"/>
                    <w:right w:val="none" w:sz="0" w:space="0" w:color="auto"/>
                  </w:divBdr>
                  <w:divsChild>
                    <w:div w:id="2006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0719">
      <w:bodyDiv w:val="1"/>
      <w:marLeft w:val="0"/>
      <w:marRight w:val="0"/>
      <w:marTop w:val="0"/>
      <w:marBottom w:val="0"/>
      <w:divBdr>
        <w:top w:val="none" w:sz="0" w:space="0" w:color="auto"/>
        <w:left w:val="none" w:sz="0" w:space="0" w:color="auto"/>
        <w:bottom w:val="none" w:sz="0" w:space="0" w:color="auto"/>
        <w:right w:val="none" w:sz="0" w:space="0" w:color="auto"/>
      </w:divBdr>
      <w:divsChild>
        <w:div w:id="575746500">
          <w:marLeft w:val="0"/>
          <w:marRight w:val="0"/>
          <w:marTop w:val="0"/>
          <w:marBottom w:val="300"/>
          <w:divBdr>
            <w:top w:val="none" w:sz="0" w:space="0" w:color="auto"/>
            <w:left w:val="none" w:sz="0" w:space="0" w:color="auto"/>
            <w:bottom w:val="none" w:sz="0" w:space="0" w:color="auto"/>
            <w:right w:val="none" w:sz="0" w:space="0" w:color="auto"/>
          </w:divBdr>
          <w:divsChild>
            <w:div w:id="1012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2</cp:revision>
  <dcterms:created xsi:type="dcterms:W3CDTF">2020-12-04T07:52:00Z</dcterms:created>
  <dcterms:modified xsi:type="dcterms:W3CDTF">2020-12-04T07:52:00Z</dcterms:modified>
</cp:coreProperties>
</file>